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E881" w14:textId="09BC0F0F" w:rsidR="000157B9" w:rsidRDefault="00D206F6" w:rsidP="00312B4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CB097F" wp14:editId="2D455EC3">
            <wp:simplePos x="0" y="0"/>
            <wp:positionH relativeFrom="column">
              <wp:posOffset>4928870</wp:posOffset>
            </wp:positionH>
            <wp:positionV relativeFrom="paragraph">
              <wp:posOffset>-474980</wp:posOffset>
            </wp:positionV>
            <wp:extent cx="1082040" cy="1082040"/>
            <wp:effectExtent l="0" t="0" r="3810" b="3810"/>
            <wp:wrapNone/>
            <wp:docPr id="5401228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49" w:rsidRPr="00312B49">
        <w:rPr>
          <w:b/>
          <w:bCs/>
          <w:sz w:val="36"/>
          <w:szCs w:val="36"/>
        </w:rPr>
        <w:t>The Big</w:t>
      </w:r>
      <w:r w:rsidR="009B1FF2">
        <w:rPr>
          <w:b/>
          <w:bCs/>
          <w:sz w:val="36"/>
          <w:szCs w:val="36"/>
        </w:rPr>
        <w:t xml:space="preserve"> </w:t>
      </w:r>
      <w:r w:rsidR="00312B49" w:rsidRPr="00312B49">
        <w:rPr>
          <w:b/>
          <w:bCs/>
          <w:sz w:val="36"/>
          <w:szCs w:val="36"/>
        </w:rPr>
        <w:t>Conversation</w:t>
      </w:r>
      <w:r w:rsidR="00A34617">
        <w:rPr>
          <w:b/>
          <w:bCs/>
          <w:sz w:val="36"/>
          <w:szCs w:val="36"/>
        </w:rPr>
        <w:t xml:space="preserve"> </w:t>
      </w:r>
      <w:r w:rsidR="00FB3245">
        <w:rPr>
          <w:b/>
          <w:bCs/>
          <w:sz w:val="36"/>
          <w:szCs w:val="36"/>
        </w:rPr>
        <w:br/>
      </w:r>
      <w:r w:rsidR="00A34617">
        <w:rPr>
          <w:b/>
          <w:bCs/>
          <w:sz w:val="36"/>
          <w:szCs w:val="36"/>
        </w:rPr>
        <w:t>about Food at St Peter’s</w:t>
      </w:r>
    </w:p>
    <w:p w14:paraId="3006B7B2" w14:textId="77777777" w:rsidR="00861FD1" w:rsidRPr="00861FD1" w:rsidRDefault="00861FD1" w:rsidP="00861FD1">
      <w:pPr>
        <w:rPr>
          <w:i/>
          <w:iCs/>
        </w:rPr>
      </w:pPr>
      <w:bookmarkStart w:id="0" w:name="_Hlk187841307"/>
      <w:r w:rsidRPr="00861FD1">
        <w:rPr>
          <w:i/>
          <w:iCs/>
        </w:rPr>
        <w:t xml:space="preserve">Food matters – spiritually, emotionally and physically. At St Peter's, food is part of every aspect of our life together: our worship, fellowship and service to the community. Together we run many activities that include food. Food helps us connect with each other; it helps us connect with God. It really matters! That is why we want to hear your voice in The Big Conversation about Food at St Peter’s. </w:t>
      </w:r>
    </w:p>
    <w:p w14:paraId="0CC1FFEF" w14:textId="3B15A19F" w:rsidR="00861FD1" w:rsidRPr="00861FD1" w:rsidRDefault="00861FD1" w:rsidP="00861FD1">
      <w:pPr>
        <w:rPr>
          <w:i/>
          <w:iCs/>
        </w:rPr>
      </w:pPr>
      <w:r w:rsidRPr="0083438C">
        <w:rPr>
          <w:i/>
          <w:iCs/>
        </w:rPr>
        <w:t>The recent changes in Breakfast Club make</w:t>
      </w:r>
      <w:r w:rsidR="00F46DE5" w:rsidRPr="0083438C">
        <w:rPr>
          <w:i/>
          <w:iCs/>
        </w:rPr>
        <w:t xml:space="preserve"> this a useful time to think about all the food served and eaten at</w:t>
      </w:r>
      <w:r w:rsidRPr="0083438C">
        <w:rPr>
          <w:i/>
          <w:iCs/>
        </w:rPr>
        <w:t xml:space="preserve"> St Peter's.</w:t>
      </w:r>
    </w:p>
    <w:p w14:paraId="09842641" w14:textId="77777777" w:rsidR="00861FD1" w:rsidRPr="00861FD1" w:rsidRDefault="00861FD1" w:rsidP="00861FD1">
      <w:pPr>
        <w:rPr>
          <w:i/>
          <w:iCs/>
        </w:rPr>
      </w:pPr>
      <w:r w:rsidRPr="00861FD1">
        <w:rPr>
          <w:i/>
          <w:iCs/>
        </w:rPr>
        <w:t>We have some questions below that we would like you to reflect on and answer. The questions are designed to capture your opinions, aspirations, ideas and willingness to help.</w:t>
      </w:r>
    </w:p>
    <w:p w14:paraId="5850A892" w14:textId="2177AC72" w:rsidR="007416D2" w:rsidRDefault="00861FD1">
      <w:pPr>
        <w:rPr>
          <w:i/>
          <w:iCs/>
        </w:rPr>
      </w:pPr>
      <w:r w:rsidRPr="00861FD1">
        <w:rPr>
          <w:i/>
          <w:iCs/>
        </w:rPr>
        <w:t>Your answers will help us reflect together on the past, while shaping our vision for the future. Help us use food to communicate the message of Jesus. </w:t>
      </w:r>
      <w:r w:rsidR="006E4DE3">
        <w:rPr>
          <w:i/>
          <w:iCs/>
        </w:rPr>
        <w:t>Please complete and return you</w:t>
      </w:r>
      <w:r w:rsidR="009C0B69">
        <w:rPr>
          <w:i/>
          <w:iCs/>
        </w:rPr>
        <w:t>r responses</w:t>
      </w:r>
      <w:r w:rsidR="006E4DE3">
        <w:rPr>
          <w:i/>
          <w:iCs/>
        </w:rPr>
        <w:t xml:space="preserve"> by</w:t>
      </w:r>
      <w:r w:rsidR="007416D2" w:rsidRPr="007416D2">
        <w:rPr>
          <w:i/>
          <w:iCs/>
        </w:rPr>
        <w:t xml:space="preserve"> </w:t>
      </w:r>
      <w:r w:rsidR="007416D2" w:rsidRPr="004200D6">
        <w:rPr>
          <w:b/>
          <w:bCs/>
          <w:i/>
          <w:iCs/>
        </w:rPr>
        <w:t>5th March 2025</w:t>
      </w:r>
      <w:r w:rsidR="007416D2" w:rsidRPr="007416D2">
        <w:rPr>
          <w:i/>
          <w:iCs/>
        </w:rPr>
        <w:t>. </w:t>
      </w:r>
      <w:r w:rsidR="009C0B69">
        <w:rPr>
          <w:i/>
          <w:iCs/>
        </w:rPr>
        <w:t>Thank you!</w:t>
      </w:r>
    </w:p>
    <w:p w14:paraId="266CEE28" w14:textId="77777777" w:rsidR="00F53047" w:rsidRDefault="00F53047">
      <w:pPr>
        <w:rPr>
          <w:i/>
          <w:iCs/>
        </w:rPr>
      </w:pPr>
    </w:p>
    <w:bookmarkEnd w:id="0"/>
    <w:p w14:paraId="6CDF4A0C" w14:textId="554B007A" w:rsidR="001F68DF" w:rsidRPr="000F63D4" w:rsidRDefault="001F16BD">
      <w:pPr>
        <w:rPr>
          <w:b/>
          <w:bCs/>
        </w:rPr>
      </w:pPr>
      <w:r w:rsidRPr="001F16BD">
        <w:rPr>
          <w:b/>
          <w:bCs/>
        </w:rPr>
        <w:t xml:space="preserve">What </w:t>
      </w:r>
      <w:r w:rsidR="00781398">
        <w:rPr>
          <w:b/>
          <w:bCs/>
        </w:rPr>
        <w:t>do you</w:t>
      </w:r>
      <w:r w:rsidR="00132A30">
        <w:rPr>
          <w:b/>
          <w:bCs/>
        </w:rPr>
        <w:t xml:space="preserve"> </w:t>
      </w:r>
      <w:r w:rsidR="00781398">
        <w:rPr>
          <w:b/>
          <w:bCs/>
        </w:rPr>
        <w:t>value</w:t>
      </w:r>
      <w:r w:rsidRPr="001F16BD">
        <w:rPr>
          <w:b/>
          <w:bCs/>
        </w:rPr>
        <w:t>?</w:t>
      </w:r>
      <w:r w:rsidR="000F63D4">
        <w:rPr>
          <w:b/>
          <w:bCs/>
        </w:rPr>
        <w:br/>
      </w:r>
      <w:r w:rsidR="0041202C">
        <w:rPr>
          <w:i/>
          <w:iCs/>
        </w:rPr>
        <w:t xml:space="preserve">Please </w:t>
      </w:r>
      <w:r w:rsidR="007B495F">
        <w:rPr>
          <w:i/>
          <w:iCs/>
        </w:rPr>
        <w:t>choose</w:t>
      </w:r>
      <w:r w:rsidR="0076367C">
        <w:rPr>
          <w:i/>
          <w:iCs/>
        </w:rPr>
        <w:t xml:space="preserve"> up to</w:t>
      </w:r>
      <w:r w:rsidR="0041202C">
        <w:rPr>
          <w:i/>
          <w:iCs/>
        </w:rPr>
        <w:t xml:space="preserve"> three aspects of </w:t>
      </w:r>
      <w:r w:rsidR="0030176E">
        <w:rPr>
          <w:i/>
          <w:iCs/>
        </w:rPr>
        <w:t xml:space="preserve">our work around </w:t>
      </w:r>
      <w:r w:rsidR="0041202C">
        <w:rPr>
          <w:i/>
          <w:iCs/>
        </w:rPr>
        <w:t>food at St Peter’s that you</w:t>
      </w:r>
      <w:r w:rsidR="00DB2343">
        <w:rPr>
          <w:i/>
          <w:iCs/>
        </w:rPr>
        <w:t xml:space="preserve"> particularly</w:t>
      </w:r>
      <w:r w:rsidR="0041202C">
        <w:rPr>
          <w:i/>
          <w:iCs/>
        </w:rPr>
        <w:t xml:space="preserve"> </w:t>
      </w:r>
      <w:r w:rsidR="0030530C">
        <w:rPr>
          <w:i/>
          <w:iCs/>
        </w:rPr>
        <w:t>valu</w:t>
      </w:r>
      <w:r w:rsidR="000F63D4">
        <w:rPr>
          <w:i/>
          <w:iCs/>
        </w:rPr>
        <w:t>e</w:t>
      </w:r>
      <w:r w:rsidR="0030530C">
        <w:rPr>
          <w:i/>
          <w:iCs/>
        </w:rPr>
        <w:t xml:space="preserve">. </w:t>
      </w:r>
      <w:r w:rsidR="001F68DF" w:rsidRPr="001F68DF">
        <w:rPr>
          <w:i/>
          <w:iCs/>
        </w:rPr>
        <w:t>(</w:t>
      </w:r>
      <w:r w:rsidR="0030176E">
        <w:rPr>
          <w:i/>
          <w:iCs/>
        </w:rPr>
        <w:t xml:space="preserve">15 </w:t>
      </w:r>
      <w:r w:rsidR="001F68DF" w:rsidRPr="001F68DF">
        <w:rPr>
          <w:i/>
          <w:iCs/>
        </w:rPr>
        <w:t xml:space="preserve"> words or less in each section)</w:t>
      </w:r>
    </w:p>
    <w:p w14:paraId="33A0F234" w14:textId="6B19EF57" w:rsidR="001F68DF" w:rsidRDefault="001F68DF">
      <w:pPr>
        <w:rPr>
          <w:i/>
          <w:iCs/>
        </w:rPr>
      </w:pPr>
      <w:r>
        <w:rPr>
          <w:i/>
          <w:iCs/>
        </w:rPr>
        <w:t>1.</w:t>
      </w:r>
    </w:p>
    <w:p w14:paraId="72CDCE10" w14:textId="2742F022" w:rsidR="001F68DF" w:rsidRDefault="001F68DF">
      <w:pPr>
        <w:rPr>
          <w:i/>
          <w:iCs/>
        </w:rPr>
      </w:pPr>
      <w:r>
        <w:rPr>
          <w:i/>
          <w:iCs/>
        </w:rPr>
        <w:t>2.</w:t>
      </w:r>
    </w:p>
    <w:p w14:paraId="651073D7" w14:textId="77D902B8" w:rsidR="001F68DF" w:rsidRDefault="001F68DF">
      <w:pPr>
        <w:rPr>
          <w:i/>
          <w:iCs/>
        </w:rPr>
      </w:pPr>
      <w:r>
        <w:rPr>
          <w:i/>
          <w:iCs/>
        </w:rPr>
        <w:t>3.</w:t>
      </w:r>
    </w:p>
    <w:p w14:paraId="501C6456" w14:textId="3D94E85F" w:rsidR="00062E50" w:rsidRPr="000F63D4" w:rsidRDefault="00062E50" w:rsidP="00062E50">
      <w:pPr>
        <w:rPr>
          <w:b/>
          <w:bCs/>
        </w:rPr>
      </w:pPr>
      <w:r>
        <w:rPr>
          <w:b/>
          <w:bCs/>
        </w:rPr>
        <w:t>How could we change or improve</w:t>
      </w:r>
      <w:r w:rsidRPr="001F16BD">
        <w:rPr>
          <w:b/>
          <w:bCs/>
        </w:rPr>
        <w:t>?</w:t>
      </w:r>
      <w:r>
        <w:rPr>
          <w:b/>
          <w:bCs/>
        </w:rPr>
        <w:br/>
      </w:r>
      <w:r>
        <w:rPr>
          <w:i/>
          <w:iCs/>
        </w:rPr>
        <w:t>Please choose</w:t>
      </w:r>
      <w:r w:rsidR="0076367C">
        <w:rPr>
          <w:i/>
          <w:iCs/>
        </w:rPr>
        <w:t xml:space="preserve"> up to</w:t>
      </w:r>
      <w:r>
        <w:rPr>
          <w:i/>
          <w:iCs/>
        </w:rPr>
        <w:t xml:space="preserve"> three aspects of our work around food at St Peter’s that you think could be better. </w:t>
      </w:r>
      <w:r w:rsidRPr="001F68DF">
        <w:rPr>
          <w:i/>
          <w:iCs/>
        </w:rPr>
        <w:t>(</w:t>
      </w:r>
      <w:r>
        <w:rPr>
          <w:i/>
          <w:iCs/>
        </w:rPr>
        <w:t xml:space="preserve">15 </w:t>
      </w:r>
      <w:r w:rsidRPr="001F68DF">
        <w:rPr>
          <w:i/>
          <w:iCs/>
        </w:rPr>
        <w:t xml:space="preserve"> words or less in each section)</w:t>
      </w:r>
    </w:p>
    <w:p w14:paraId="6C42216A" w14:textId="77777777" w:rsidR="00062E50" w:rsidRDefault="00062E50" w:rsidP="00062E50">
      <w:pPr>
        <w:rPr>
          <w:i/>
          <w:iCs/>
        </w:rPr>
      </w:pPr>
      <w:r>
        <w:rPr>
          <w:i/>
          <w:iCs/>
        </w:rPr>
        <w:t>1.</w:t>
      </w:r>
    </w:p>
    <w:p w14:paraId="2BF1A387" w14:textId="77777777" w:rsidR="00062E50" w:rsidRDefault="00062E50" w:rsidP="00062E50">
      <w:pPr>
        <w:rPr>
          <w:i/>
          <w:iCs/>
        </w:rPr>
      </w:pPr>
      <w:r>
        <w:rPr>
          <w:i/>
          <w:iCs/>
        </w:rPr>
        <w:t>2.</w:t>
      </w:r>
    </w:p>
    <w:p w14:paraId="613B1A48" w14:textId="77777777" w:rsidR="00062E50" w:rsidRDefault="00062E50" w:rsidP="00062E50">
      <w:pPr>
        <w:rPr>
          <w:i/>
          <w:iCs/>
        </w:rPr>
      </w:pPr>
      <w:r>
        <w:rPr>
          <w:i/>
          <w:iCs/>
        </w:rPr>
        <w:t>3.</w:t>
      </w:r>
    </w:p>
    <w:p w14:paraId="6CB40DDE" w14:textId="4F6F8461" w:rsidR="00062E50" w:rsidRPr="000F63D4" w:rsidRDefault="00222BC5" w:rsidP="00062E50">
      <w:pPr>
        <w:rPr>
          <w:b/>
          <w:bCs/>
        </w:rPr>
      </w:pPr>
      <w:r w:rsidRPr="00222BC5">
        <w:rPr>
          <w:b/>
          <w:bCs/>
          <w:i/>
          <w:iCs/>
        </w:rPr>
        <w:t>What</w:t>
      </w:r>
      <w:r w:rsidR="005A0731">
        <w:rPr>
          <w:b/>
          <w:bCs/>
          <w:i/>
          <w:iCs/>
        </w:rPr>
        <w:t xml:space="preserve"> </w:t>
      </w:r>
      <w:r w:rsidR="0030176E">
        <w:rPr>
          <w:b/>
          <w:bCs/>
          <w:i/>
          <w:iCs/>
        </w:rPr>
        <w:t>are your</w:t>
      </w:r>
      <w:r w:rsidR="005A0731">
        <w:rPr>
          <w:b/>
          <w:bCs/>
          <w:i/>
          <w:iCs/>
        </w:rPr>
        <w:t xml:space="preserve"> hope</w:t>
      </w:r>
      <w:r w:rsidR="0030176E">
        <w:rPr>
          <w:b/>
          <w:bCs/>
          <w:i/>
          <w:iCs/>
        </w:rPr>
        <w:t>s and ideas</w:t>
      </w:r>
      <w:r w:rsidRPr="00222BC5">
        <w:rPr>
          <w:b/>
          <w:bCs/>
          <w:i/>
          <w:iCs/>
        </w:rPr>
        <w:t>? </w:t>
      </w:r>
      <w:r w:rsidR="002C5DDD">
        <w:rPr>
          <w:b/>
          <w:bCs/>
          <w:i/>
          <w:iCs/>
        </w:rPr>
        <w:br/>
      </w:r>
      <w:r w:rsidR="00E67248">
        <w:rPr>
          <w:i/>
          <w:iCs/>
        </w:rPr>
        <w:t>What could we do in relation to food</w:t>
      </w:r>
      <w:r w:rsidR="003838CB">
        <w:rPr>
          <w:i/>
          <w:iCs/>
        </w:rPr>
        <w:t xml:space="preserve"> </w:t>
      </w:r>
      <w:r w:rsidR="00E67248">
        <w:rPr>
          <w:i/>
          <w:iCs/>
        </w:rPr>
        <w:t>that would make a difference to you</w:t>
      </w:r>
      <w:r w:rsidR="00DB2343">
        <w:rPr>
          <w:i/>
          <w:iCs/>
        </w:rPr>
        <w:t xml:space="preserve"> or others you know</w:t>
      </w:r>
      <w:r w:rsidR="00E67248">
        <w:rPr>
          <w:i/>
          <w:iCs/>
        </w:rPr>
        <w:t>?</w:t>
      </w:r>
      <w:r w:rsidR="00062E50">
        <w:rPr>
          <w:i/>
          <w:iCs/>
        </w:rPr>
        <w:t xml:space="preserve"> Please share</w:t>
      </w:r>
      <w:r w:rsidR="0076367C">
        <w:rPr>
          <w:i/>
          <w:iCs/>
        </w:rPr>
        <w:t xml:space="preserve"> up to</w:t>
      </w:r>
      <w:r w:rsidR="00062E50">
        <w:rPr>
          <w:i/>
          <w:iCs/>
        </w:rPr>
        <w:t xml:space="preserve"> three hopes or ideas. </w:t>
      </w:r>
      <w:r w:rsidR="00062E50" w:rsidRPr="001F68DF">
        <w:rPr>
          <w:i/>
          <w:iCs/>
        </w:rPr>
        <w:t>(</w:t>
      </w:r>
      <w:r w:rsidR="00062E50">
        <w:rPr>
          <w:i/>
          <w:iCs/>
        </w:rPr>
        <w:t xml:space="preserve">15 </w:t>
      </w:r>
      <w:r w:rsidR="00062E50" w:rsidRPr="001F68DF">
        <w:rPr>
          <w:i/>
          <w:iCs/>
        </w:rPr>
        <w:t xml:space="preserve"> words or less in each section)</w:t>
      </w:r>
    </w:p>
    <w:p w14:paraId="3FE1656E" w14:textId="5278F36A" w:rsidR="00222BC5" w:rsidRDefault="0076367C">
      <w:pPr>
        <w:rPr>
          <w:i/>
          <w:iCs/>
        </w:rPr>
      </w:pPr>
      <w:r>
        <w:rPr>
          <w:i/>
          <w:iCs/>
        </w:rPr>
        <w:t>1</w:t>
      </w:r>
      <w:r w:rsidR="005005E8">
        <w:rPr>
          <w:i/>
          <w:iCs/>
        </w:rPr>
        <w:t>.</w:t>
      </w:r>
    </w:p>
    <w:p w14:paraId="6E319082" w14:textId="051F121D" w:rsidR="0076367C" w:rsidRDefault="0076367C">
      <w:pPr>
        <w:rPr>
          <w:i/>
          <w:iCs/>
        </w:rPr>
      </w:pPr>
      <w:r>
        <w:rPr>
          <w:i/>
          <w:iCs/>
        </w:rPr>
        <w:t>2</w:t>
      </w:r>
      <w:r w:rsidR="005005E8">
        <w:rPr>
          <w:i/>
          <w:iCs/>
        </w:rPr>
        <w:t>.</w:t>
      </w:r>
    </w:p>
    <w:p w14:paraId="7C008165" w14:textId="3D14E849" w:rsidR="00CC4851" w:rsidRPr="00154927" w:rsidRDefault="0076367C">
      <w:pPr>
        <w:rPr>
          <w:i/>
          <w:iCs/>
        </w:rPr>
      </w:pPr>
      <w:r>
        <w:rPr>
          <w:i/>
          <w:iCs/>
        </w:rPr>
        <w:t>3</w:t>
      </w:r>
      <w:r w:rsidR="005005E8">
        <w:rPr>
          <w:i/>
          <w:iCs/>
        </w:rPr>
        <w:t>.</w:t>
      </w:r>
    </w:p>
    <w:p w14:paraId="3AA5D18B" w14:textId="50CFE262" w:rsidR="008A19EA" w:rsidRDefault="005E0781">
      <w:pPr>
        <w:rPr>
          <w:i/>
          <w:iCs/>
        </w:rPr>
      </w:pPr>
      <w:r w:rsidRPr="005E0781">
        <w:rPr>
          <w:b/>
          <w:bCs/>
          <w:i/>
          <w:iCs/>
        </w:rPr>
        <w:lastRenderedPageBreak/>
        <w:t>Any other thoughts? </w:t>
      </w:r>
      <w:r w:rsidR="002C5DDD">
        <w:rPr>
          <w:b/>
          <w:bCs/>
          <w:i/>
          <w:iCs/>
        </w:rPr>
        <w:br/>
      </w:r>
      <w:r w:rsidR="008A19EA" w:rsidRPr="00D57B4C">
        <w:rPr>
          <w:i/>
          <w:iCs/>
        </w:rPr>
        <w:t xml:space="preserve">Is there anything else you would like to say about </w:t>
      </w:r>
      <w:r w:rsidR="00D57B4C">
        <w:rPr>
          <w:i/>
          <w:iCs/>
        </w:rPr>
        <w:t>food</w:t>
      </w:r>
      <w:r w:rsidR="0076367C">
        <w:rPr>
          <w:i/>
          <w:iCs/>
        </w:rPr>
        <w:t xml:space="preserve"> work</w:t>
      </w:r>
      <w:r w:rsidR="00D57B4C">
        <w:rPr>
          <w:i/>
          <w:iCs/>
        </w:rPr>
        <w:t xml:space="preserve"> at St Peter’s, past, present or future? </w:t>
      </w:r>
    </w:p>
    <w:p w14:paraId="7456A8A8" w14:textId="77777777" w:rsidR="0042047A" w:rsidRDefault="0042047A">
      <w:pPr>
        <w:rPr>
          <w:i/>
          <w:iCs/>
        </w:rPr>
      </w:pPr>
    </w:p>
    <w:p w14:paraId="64E42485" w14:textId="77777777" w:rsidR="0042047A" w:rsidRDefault="0042047A">
      <w:pPr>
        <w:rPr>
          <w:i/>
          <w:iCs/>
        </w:rPr>
      </w:pPr>
    </w:p>
    <w:p w14:paraId="5AEBB9CC" w14:textId="77777777" w:rsidR="0042047A" w:rsidRDefault="0042047A">
      <w:pPr>
        <w:rPr>
          <w:i/>
          <w:iCs/>
        </w:rPr>
      </w:pPr>
    </w:p>
    <w:p w14:paraId="296C3948" w14:textId="2F5FF502" w:rsidR="0042047A" w:rsidRDefault="0042047A" w:rsidP="0042047A">
      <w:pPr>
        <w:rPr>
          <w:i/>
          <w:iCs/>
        </w:rPr>
      </w:pPr>
      <w:r>
        <w:rPr>
          <w:b/>
          <w:bCs/>
          <w:i/>
          <w:iCs/>
        </w:rPr>
        <w:t>Is there something you can offer?</w:t>
      </w:r>
      <w:r>
        <w:rPr>
          <w:b/>
          <w:bCs/>
          <w:i/>
          <w:iCs/>
        </w:rPr>
        <w:br/>
      </w:r>
      <w:r w:rsidR="00FD7EFB" w:rsidRPr="00FD7EFB">
        <w:rPr>
          <w:i/>
          <w:iCs/>
        </w:rPr>
        <w:t>For example: practical help, financial giving, prayer support. This form is anonymous, so if you wish to help please email Alan directly </w:t>
      </w:r>
      <w:hyperlink r:id="rId7" w:history="1">
        <w:r w:rsidR="00FD7EFB" w:rsidRPr="00FD7EFB">
          <w:rPr>
            <w:rStyle w:val="Hyperlink"/>
            <w:i/>
            <w:iCs/>
          </w:rPr>
          <w:t>alan.garrow@gmail.com</w:t>
        </w:r>
      </w:hyperlink>
      <w:r w:rsidR="00FD7EFB" w:rsidRPr="00FD7EFB">
        <w:rPr>
          <w:i/>
          <w:iCs/>
        </w:rPr>
        <w:t> with your offer of help or willingness to help</w:t>
      </w:r>
    </w:p>
    <w:p w14:paraId="49FF4FC9" w14:textId="77777777" w:rsidR="0042047A" w:rsidRDefault="0042047A">
      <w:pPr>
        <w:rPr>
          <w:i/>
          <w:iCs/>
        </w:rPr>
      </w:pPr>
    </w:p>
    <w:p w14:paraId="2F7FD5D6" w14:textId="2448B3E6" w:rsidR="0042047A" w:rsidRDefault="0042047A">
      <w:pPr>
        <w:rPr>
          <w:b/>
          <w:bCs/>
        </w:rPr>
      </w:pPr>
      <w:r w:rsidRPr="0042047A">
        <w:rPr>
          <w:b/>
          <w:bCs/>
          <w:u w:val="single"/>
        </w:rPr>
        <w:t>This next section is optional</w:t>
      </w:r>
      <w:r w:rsidRPr="0042047A">
        <w:rPr>
          <w:b/>
          <w:bCs/>
        </w:rPr>
        <w:t xml:space="preserve"> </w:t>
      </w:r>
      <w:r>
        <w:rPr>
          <w:b/>
          <w:bCs/>
        </w:rPr>
        <w:br/>
      </w:r>
      <w:r w:rsidR="00861FD1" w:rsidRPr="00861FD1">
        <w:rPr>
          <w:b/>
          <w:bCs/>
        </w:rPr>
        <w:t>The answers to these questions will help us make sure that we have gathered a diverse range of perspectives representing the full scope of church activities, age groups, and services.</w:t>
      </w:r>
    </w:p>
    <w:p w14:paraId="347F04D5" w14:textId="3A15EC3E" w:rsidR="00CC4851" w:rsidRDefault="0042047A">
      <w:pPr>
        <w:rPr>
          <w:b/>
          <w:bCs/>
          <w:i/>
          <w:iCs/>
        </w:rPr>
      </w:pPr>
      <w:r>
        <w:rPr>
          <w:b/>
          <w:bCs/>
          <w:i/>
          <w:iCs/>
        </w:rPr>
        <w:t>Please indicate the</w:t>
      </w:r>
      <w:r w:rsidR="00C72393">
        <w:rPr>
          <w:b/>
          <w:bCs/>
          <w:i/>
          <w:iCs/>
        </w:rPr>
        <w:t xml:space="preserve"> </w:t>
      </w:r>
      <w:r w:rsidR="00B75713">
        <w:rPr>
          <w:b/>
          <w:bCs/>
          <w:i/>
          <w:iCs/>
        </w:rPr>
        <w:t>Church Service</w:t>
      </w:r>
      <w:r w:rsidR="00C72393">
        <w:rPr>
          <w:b/>
          <w:bCs/>
          <w:i/>
          <w:iCs/>
        </w:rPr>
        <w:t>s you attend</w:t>
      </w:r>
      <w:r w:rsidR="00B73800">
        <w:rPr>
          <w:b/>
          <w:bCs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525"/>
      </w:tblGrid>
      <w:tr w:rsidR="00B75713" w:rsidRPr="00B75713" w14:paraId="6B617647" w14:textId="77777777" w:rsidTr="00311F96">
        <w:tc>
          <w:tcPr>
            <w:tcW w:w="5027" w:type="dxa"/>
          </w:tcPr>
          <w:p w14:paraId="419D619C" w14:textId="77777777" w:rsidR="00B75713" w:rsidRPr="00B75713" w:rsidRDefault="00B75713" w:rsidP="00311F96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8.30 Sunday Holy Communion</w:t>
            </w:r>
          </w:p>
        </w:tc>
        <w:tc>
          <w:tcPr>
            <w:tcW w:w="5027" w:type="dxa"/>
          </w:tcPr>
          <w:p w14:paraId="4DB672DD" w14:textId="77777777" w:rsidR="00B75713" w:rsidRPr="00B75713" w:rsidRDefault="00B75713" w:rsidP="00311F96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9.30 Family Communion</w:t>
            </w:r>
          </w:p>
        </w:tc>
      </w:tr>
      <w:tr w:rsidR="00B75713" w:rsidRPr="00B75713" w14:paraId="5B504CA3" w14:textId="77777777" w:rsidTr="00311F96">
        <w:tc>
          <w:tcPr>
            <w:tcW w:w="5027" w:type="dxa"/>
          </w:tcPr>
          <w:p w14:paraId="15037483" w14:textId="77777777" w:rsidR="00B75713" w:rsidRPr="00B75713" w:rsidRDefault="00B75713" w:rsidP="00311F96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11.00 Sunday Choral Matins/Communion</w:t>
            </w:r>
          </w:p>
        </w:tc>
        <w:tc>
          <w:tcPr>
            <w:tcW w:w="5027" w:type="dxa"/>
          </w:tcPr>
          <w:p w14:paraId="40997CAA" w14:textId="3A507F37" w:rsidR="00B75713" w:rsidRPr="00B75713" w:rsidRDefault="00B75713" w:rsidP="00311F96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Stepping Stones Service</w:t>
            </w:r>
          </w:p>
        </w:tc>
      </w:tr>
      <w:tr w:rsidR="00B75713" w:rsidRPr="00B75713" w14:paraId="1E1E5E4A" w14:textId="77777777" w:rsidTr="00311F96">
        <w:tc>
          <w:tcPr>
            <w:tcW w:w="5027" w:type="dxa"/>
          </w:tcPr>
          <w:p w14:paraId="329902F9" w14:textId="77777777" w:rsidR="00B75713" w:rsidRPr="00B75713" w:rsidRDefault="00B75713" w:rsidP="00311F96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6.30 Choral Evensong/Communion</w:t>
            </w:r>
          </w:p>
        </w:tc>
        <w:tc>
          <w:tcPr>
            <w:tcW w:w="5027" w:type="dxa"/>
          </w:tcPr>
          <w:p w14:paraId="3313EAAB" w14:textId="77777777" w:rsidR="00B75713" w:rsidRPr="00B75713" w:rsidRDefault="00B75713" w:rsidP="00311F96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Other:</w:t>
            </w:r>
          </w:p>
        </w:tc>
      </w:tr>
      <w:tr w:rsidR="00B75713" w:rsidRPr="00B75713" w14:paraId="2C7BB49B" w14:textId="77777777" w:rsidTr="00311F96">
        <w:tc>
          <w:tcPr>
            <w:tcW w:w="5027" w:type="dxa"/>
          </w:tcPr>
          <w:p w14:paraId="071FB70E" w14:textId="00C2A3F1" w:rsidR="00B75713" w:rsidRPr="00B75713" w:rsidRDefault="00B75713" w:rsidP="00311F96">
            <w:pPr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  <w:tc>
          <w:tcPr>
            <w:tcW w:w="5027" w:type="dxa"/>
          </w:tcPr>
          <w:p w14:paraId="66BE4576" w14:textId="77777777" w:rsidR="00B75713" w:rsidRPr="00B75713" w:rsidRDefault="00B75713" w:rsidP="00311F96">
            <w:pPr>
              <w:rPr>
                <w:i/>
                <w:iCs/>
              </w:rPr>
            </w:pPr>
          </w:p>
        </w:tc>
      </w:tr>
    </w:tbl>
    <w:p w14:paraId="555F3C69" w14:textId="77777777" w:rsidR="00B75713" w:rsidRDefault="00B75713">
      <w:pPr>
        <w:rPr>
          <w:b/>
          <w:bCs/>
          <w:i/>
          <w:iCs/>
        </w:rPr>
      </w:pPr>
    </w:p>
    <w:p w14:paraId="6199BC6C" w14:textId="027CCFC5" w:rsidR="00FB3245" w:rsidRDefault="00D57B4C">
      <w:pPr>
        <w:rPr>
          <w:i/>
          <w:iCs/>
        </w:rPr>
      </w:pPr>
      <w:r w:rsidRPr="00D57B4C">
        <w:rPr>
          <w:b/>
          <w:bCs/>
          <w:i/>
          <w:iCs/>
        </w:rPr>
        <w:t>W</w:t>
      </w:r>
      <w:r w:rsidR="0042047A">
        <w:rPr>
          <w:b/>
          <w:bCs/>
          <w:i/>
          <w:iCs/>
        </w:rPr>
        <w:t xml:space="preserve">hich of the following groups have </w:t>
      </w:r>
      <w:r w:rsidR="00861FD1">
        <w:rPr>
          <w:b/>
          <w:bCs/>
          <w:i/>
          <w:iCs/>
        </w:rPr>
        <w:t xml:space="preserve">you </w:t>
      </w:r>
      <w:r w:rsidR="0042047A">
        <w:rPr>
          <w:b/>
          <w:bCs/>
          <w:i/>
          <w:iCs/>
        </w:rPr>
        <w:t>experienced in any capacity</w:t>
      </w:r>
      <w:r w:rsidRPr="00D57B4C">
        <w:rPr>
          <w:b/>
          <w:bCs/>
          <w:i/>
          <w:iCs/>
        </w:rPr>
        <w:t>?</w:t>
      </w:r>
      <w:r w:rsidR="0071419E">
        <w:rPr>
          <w:b/>
          <w:bCs/>
          <w:i/>
          <w:iCs/>
        </w:rPr>
        <w:t xml:space="preserve"> </w:t>
      </w:r>
      <w:r w:rsidR="0071419E" w:rsidRPr="0071419E">
        <w:rPr>
          <w:i/>
          <w:iCs/>
        </w:rPr>
        <w:t>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FB3245" w14:paraId="57615CAE" w14:textId="77777777" w:rsidTr="00B75713">
        <w:tc>
          <w:tcPr>
            <w:tcW w:w="4602" w:type="dxa"/>
          </w:tcPr>
          <w:p w14:paraId="7C532C49" w14:textId="030C3830" w:rsidR="00FB3245" w:rsidRDefault="00FB3245">
            <w:pPr>
              <w:rPr>
                <w:i/>
                <w:iCs/>
              </w:rPr>
            </w:pPr>
            <w:r>
              <w:rPr>
                <w:i/>
                <w:iCs/>
              </w:rPr>
              <w:t>Breakfast Club</w:t>
            </w:r>
          </w:p>
        </w:tc>
        <w:tc>
          <w:tcPr>
            <w:tcW w:w="4602" w:type="dxa"/>
          </w:tcPr>
          <w:p w14:paraId="1DD6E023" w14:textId="285F8B3A" w:rsidR="00FB3245" w:rsidRDefault="00FB3245">
            <w:pPr>
              <w:rPr>
                <w:i/>
                <w:iCs/>
              </w:rPr>
            </w:pPr>
            <w:r>
              <w:rPr>
                <w:i/>
                <w:iCs/>
              </w:rPr>
              <w:t>Mini-Supermarket</w:t>
            </w:r>
          </w:p>
        </w:tc>
      </w:tr>
      <w:tr w:rsidR="00FB3245" w14:paraId="6B68FAF1" w14:textId="77777777" w:rsidTr="00B75713">
        <w:tc>
          <w:tcPr>
            <w:tcW w:w="4602" w:type="dxa"/>
          </w:tcPr>
          <w:p w14:paraId="4D2D615E" w14:textId="55414D77" w:rsidR="00FB3245" w:rsidRPr="00B75713" w:rsidRDefault="00FB3245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Food Parcels</w:t>
            </w:r>
          </w:p>
        </w:tc>
        <w:tc>
          <w:tcPr>
            <w:tcW w:w="4602" w:type="dxa"/>
          </w:tcPr>
          <w:p w14:paraId="60FD2B0A" w14:textId="265379B3" w:rsidR="00FB3245" w:rsidRPr="00B75713" w:rsidRDefault="00FB3245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Sunday Lunch</w:t>
            </w:r>
          </w:p>
        </w:tc>
      </w:tr>
      <w:tr w:rsidR="00FB3245" w14:paraId="55ECD486" w14:textId="77777777" w:rsidTr="00B75713">
        <w:tc>
          <w:tcPr>
            <w:tcW w:w="4602" w:type="dxa"/>
          </w:tcPr>
          <w:p w14:paraId="356FE75D" w14:textId="6DB73061" w:rsidR="00FB3245" w:rsidRPr="00B75713" w:rsidRDefault="00FB3245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Evening Meals</w:t>
            </w:r>
          </w:p>
        </w:tc>
        <w:tc>
          <w:tcPr>
            <w:tcW w:w="4602" w:type="dxa"/>
          </w:tcPr>
          <w:p w14:paraId="210B9F59" w14:textId="1CAB3F47" w:rsidR="00FB3245" w:rsidRPr="00B75713" w:rsidRDefault="00FB3245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Tea/Coffee after worship</w:t>
            </w:r>
          </w:p>
        </w:tc>
      </w:tr>
      <w:tr w:rsidR="00FB3245" w14:paraId="5A203887" w14:textId="77777777" w:rsidTr="00B75713">
        <w:tc>
          <w:tcPr>
            <w:tcW w:w="4602" w:type="dxa"/>
          </w:tcPr>
          <w:p w14:paraId="79A2058C" w14:textId="6AB891B8" w:rsidR="00FB3245" w:rsidRPr="00B75713" w:rsidRDefault="00FB3245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Saturday Refreshment Days</w:t>
            </w:r>
          </w:p>
        </w:tc>
        <w:tc>
          <w:tcPr>
            <w:tcW w:w="4602" w:type="dxa"/>
          </w:tcPr>
          <w:p w14:paraId="57BBC923" w14:textId="655E3A0F" w:rsidR="00FB3245" w:rsidRPr="00B75713" w:rsidRDefault="00FB3245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Afternoon Fellowship</w:t>
            </w:r>
          </w:p>
        </w:tc>
      </w:tr>
      <w:tr w:rsidR="00FB3245" w14:paraId="573F885E" w14:textId="77777777" w:rsidTr="00B75713">
        <w:tc>
          <w:tcPr>
            <w:tcW w:w="4602" w:type="dxa"/>
          </w:tcPr>
          <w:p w14:paraId="212573B4" w14:textId="79010E73" w:rsidR="00FB3245" w:rsidRPr="00B75713" w:rsidRDefault="00FB3245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Evening Fellowship</w:t>
            </w:r>
          </w:p>
        </w:tc>
        <w:tc>
          <w:tcPr>
            <w:tcW w:w="4602" w:type="dxa"/>
          </w:tcPr>
          <w:p w14:paraId="34D48001" w14:textId="63DF96E6" w:rsidR="00FB3245" w:rsidRPr="00B75713" w:rsidRDefault="00FB3245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Men’s Breakfast</w:t>
            </w:r>
          </w:p>
        </w:tc>
      </w:tr>
      <w:tr w:rsidR="001379CF" w14:paraId="28ED82B8" w14:textId="77777777" w:rsidTr="00B75713">
        <w:tc>
          <w:tcPr>
            <w:tcW w:w="4602" w:type="dxa"/>
          </w:tcPr>
          <w:p w14:paraId="3B5F6E77" w14:textId="669D5AF0" w:rsidR="001379CF" w:rsidRPr="00B75713" w:rsidRDefault="001379CF" w:rsidP="001379CF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Market Day Café</w:t>
            </w:r>
          </w:p>
        </w:tc>
        <w:tc>
          <w:tcPr>
            <w:tcW w:w="4602" w:type="dxa"/>
          </w:tcPr>
          <w:p w14:paraId="571DAFC8" w14:textId="0299E5E8" w:rsidR="001379CF" w:rsidRPr="00B75713" w:rsidRDefault="001379CF" w:rsidP="001379CF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Café Reflexions</w:t>
            </w:r>
          </w:p>
        </w:tc>
      </w:tr>
      <w:tr w:rsidR="001379CF" w14:paraId="22122CC8" w14:textId="77777777" w:rsidTr="00B75713">
        <w:tc>
          <w:tcPr>
            <w:tcW w:w="4602" w:type="dxa"/>
          </w:tcPr>
          <w:p w14:paraId="2AFE08F6" w14:textId="3DB6A605" w:rsidR="001379CF" w:rsidRPr="00B75713" w:rsidRDefault="001379CF" w:rsidP="001379CF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Healing Service</w:t>
            </w:r>
          </w:p>
        </w:tc>
        <w:tc>
          <w:tcPr>
            <w:tcW w:w="4602" w:type="dxa"/>
          </w:tcPr>
          <w:p w14:paraId="6EAA9B3C" w14:textId="593084AA" w:rsidR="001379CF" w:rsidRPr="00B75713" w:rsidRDefault="001379CF" w:rsidP="001379CF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Sanctuary</w:t>
            </w:r>
          </w:p>
        </w:tc>
      </w:tr>
      <w:tr w:rsidR="001379CF" w14:paraId="27C86F4E" w14:textId="77777777" w:rsidTr="00B75713">
        <w:tc>
          <w:tcPr>
            <w:tcW w:w="4602" w:type="dxa"/>
          </w:tcPr>
          <w:p w14:paraId="2E4CC25C" w14:textId="230BD8D2" w:rsidR="001379CF" w:rsidRPr="00B75713" w:rsidRDefault="001379CF" w:rsidP="001379CF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Thursday Communion</w:t>
            </w:r>
          </w:p>
        </w:tc>
        <w:tc>
          <w:tcPr>
            <w:tcW w:w="4602" w:type="dxa"/>
          </w:tcPr>
          <w:p w14:paraId="51C904C2" w14:textId="7CC9F125" w:rsidR="001379CF" w:rsidRPr="00B75713" w:rsidRDefault="001379CF" w:rsidP="001379CF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Toddlers</w:t>
            </w:r>
          </w:p>
        </w:tc>
      </w:tr>
      <w:tr w:rsidR="001379CF" w14:paraId="708AE147" w14:textId="77777777" w:rsidTr="00B75713">
        <w:tc>
          <w:tcPr>
            <w:tcW w:w="4602" w:type="dxa"/>
          </w:tcPr>
          <w:p w14:paraId="6AB80DBC" w14:textId="1889C350" w:rsidR="001379CF" w:rsidRPr="00B75713" w:rsidRDefault="001379CF" w:rsidP="001379CF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Pancake Party</w:t>
            </w:r>
          </w:p>
        </w:tc>
        <w:tc>
          <w:tcPr>
            <w:tcW w:w="4602" w:type="dxa"/>
          </w:tcPr>
          <w:p w14:paraId="31F3C9A1" w14:textId="4BADECDF" w:rsidR="001379CF" w:rsidRPr="00B75713" w:rsidRDefault="001379CF" w:rsidP="001379CF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Harvest Supper</w:t>
            </w:r>
          </w:p>
        </w:tc>
      </w:tr>
      <w:tr w:rsidR="001379CF" w14:paraId="581316CD" w14:textId="77777777" w:rsidTr="00B75713">
        <w:tc>
          <w:tcPr>
            <w:tcW w:w="4602" w:type="dxa"/>
          </w:tcPr>
          <w:p w14:paraId="1AF15F0D" w14:textId="64B01168" w:rsidR="001379CF" w:rsidRPr="00B75713" w:rsidRDefault="001379CF" w:rsidP="001379CF">
            <w:pPr>
              <w:rPr>
                <w:i/>
                <w:iCs/>
              </w:rPr>
            </w:pPr>
            <w:r w:rsidRPr="00B75713">
              <w:rPr>
                <w:i/>
                <w:iCs/>
              </w:rPr>
              <w:t>Lunar New Year</w:t>
            </w:r>
          </w:p>
        </w:tc>
        <w:tc>
          <w:tcPr>
            <w:tcW w:w="4602" w:type="dxa"/>
          </w:tcPr>
          <w:p w14:paraId="38D82BBF" w14:textId="71B252E8" w:rsidR="001379CF" w:rsidRPr="00B75713" w:rsidRDefault="0042047A" w:rsidP="001379CF">
            <w:pPr>
              <w:rPr>
                <w:i/>
                <w:iCs/>
              </w:rPr>
            </w:pPr>
            <w:r>
              <w:rPr>
                <w:i/>
                <w:iCs/>
              </w:rPr>
              <w:t>Other:</w:t>
            </w:r>
          </w:p>
        </w:tc>
      </w:tr>
    </w:tbl>
    <w:p w14:paraId="3F9E2708" w14:textId="76182FD1" w:rsidR="00B75713" w:rsidRDefault="00B75713">
      <w:pPr>
        <w:rPr>
          <w:i/>
          <w:iCs/>
        </w:rPr>
      </w:pPr>
    </w:p>
    <w:p w14:paraId="4E3F5985" w14:textId="688883BA" w:rsidR="00D738C7" w:rsidRPr="00FB3245" w:rsidRDefault="00FB3245">
      <w:pPr>
        <w:rPr>
          <w:i/>
          <w:iCs/>
        </w:rPr>
      </w:pPr>
      <w:r>
        <w:rPr>
          <w:b/>
          <w:bCs/>
          <w:i/>
          <w:iCs/>
        </w:rPr>
        <w:t>Your age range</w:t>
      </w:r>
      <w:r>
        <w:rPr>
          <w:i/>
          <w:iCs/>
        </w:rPr>
        <w:t xml:space="preserve"> Under 12, 13-17, 18-24, 25-34, 35-44, 45-54, 55-64, 65-74, 75 and above</w:t>
      </w:r>
      <w:r w:rsidR="008A3A4A">
        <w:rPr>
          <w:i/>
          <w:iCs/>
        </w:rPr>
        <w:t>.</w:t>
      </w:r>
    </w:p>
    <w:p w14:paraId="3FDE5E1D" w14:textId="77777777" w:rsidR="00122344" w:rsidRPr="00122344" w:rsidRDefault="00122344" w:rsidP="00AA2C50">
      <w:pPr>
        <w:jc w:val="center"/>
        <w:rPr>
          <w:b/>
          <w:bCs/>
          <w:sz w:val="12"/>
          <w:szCs w:val="12"/>
        </w:rPr>
      </w:pPr>
    </w:p>
    <w:p w14:paraId="5632AA42" w14:textId="4CF721F4" w:rsidR="0042047A" w:rsidRPr="00122344" w:rsidRDefault="00122344" w:rsidP="00AA2C50">
      <w:pPr>
        <w:jc w:val="center"/>
      </w:pPr>
      <w:r w:rsidRPr="00122344">
        <w:t>This form represents ____ numbers of people.</w:t>
      </w:r>
    </w:p>
    <w:p w14:paraId="35F1B45F" w14:textId="40B0B593" w:rsidR="004B3E35" w:rsidRPr="00FB3245" w:rsidRDefault="005567D3" w:rsidP="00FB3245">
      <w:pPr>
        <w:jc w:val="center"/>
        <w:rPr>
          <w:b/>
          <w:bCs/>
        </w:rPr>
      </w:pPr>
      <w:r w:rsidRPr="00FB3245">
        <w:rPr>
          <w:b/>
          <w:bCs/>
        </w:rPr>
        <w:t xml:space="preserve">These responses are </w:t>
      </w:r>
      <w:r w:rsidR="003072EF" w:rsidRPr="00FB3245">
        <w:rPr>
          <w:b/>
          <w:bCs/>
        </w:rPr>
        <w:t xml:space="preserve">anonymous </w:t>
      </w:r>
      <w:r w:rsidR="00286C54" w:rsidRPr="00FB3245">
        <w:rPr>
          <w:b/>
          <w:bCs/>
        </w:rPr>
        <w:t>so</w:t>
      </w:r>
      <w:r w:rsidR="003072EF" w:rsidRPr="00FB3245">
        <w:rPr>
          <w:b/>
          <w:bCs/>
        </w:rPr>
        <w:t xml:space="preserve"> please don’t share anything that names or identifies </w:t>
      </w:r>
      <w:r w:rsidR="00286C54" w:rsidRPr="00FB3245">
        <w:rPr>
          <w:b/>
          <w:bCs/>
        </w:rPr>
        <w:t>you</w:t>
      </w:r>
      <w:r w:rsidR="003072EF" w:rsidRPr="00FB3245">
        <w:rPr>
          <w:b/>
          <w:bCs/>
        </w:rPr>
        <w:t xml:space="preserve"> or anyone else.</w:t>
      </w:r>
    </w:p>
    <w:sectPr w:rsidR="004B3E35" w:rsidRPr="00FB3245" w:rsidSect="00B75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C8A4" w14:textId="77777777" w:rsidR="00F67ABB" w:rsidRDefault="00F67ABB" w:rsidP="00FB3245">
      <w:pPr>
        <w:spacing w:after="0" w:line="240" w:lineRule="auto"/>
      </w:pPr>
      <w:r>
        <w:separator/>
      </w:r>
    </w:p>
  </w:endnote>
  <w:endnote w:type="continuationSeparator" w:id="0">
    <w:p w14:paraId="4CBF0668" w14:textId="77777777" w:rsidR="00F67ABB" w:rsidRDefault="00F67ABB" w:rsidP="00FB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6252B" w14:textId="77777777" w:rsidR="002D3BB1" w:rsidRDefault="002D3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566C" w14:textId="77777777" w:rsidR="002D3BB1" w:rsidRDefault="002D3B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FC73F" w14:textId="77777777" w:rsidR="002D3BB1" w:rsidRDefault="002D3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6BFA5" w14:textId="77777777" w:rsidR="00F67ABB" w:rsidRDefault="00F67ABB" w:rsidP="00FB3245">
      <w:pPr>
        <w:spacing w:after="0" w:line="240" w:lineRule="auto"/>
      </w:pPr>
      <w:r>
        <w:separator/>
      </w:r>
    </w:p>
  </w:footnote>
  <w:footnote w:type="continuationSeparator" w:id="0">
    <w:p w14:paraId="148D2B6F" w14:textId="77777777" w:rsidR="00F67ABB" w:rsidRDefault="00F67ABB" w:rsidP="00FB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4404" w14:textId="77777777" w:rsidR="002D3BB1" w:rsidRDefault="002D3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45AB" w14:textId="1B0383A9" w:rsidR="00FB3245" w:rsidRDefault="00FB3245">
    <w:pPr>
      <w:pStyle w:val="Header"/>
    </w:pPr>
    <w:r>
      <w:t xml:space="preserve">Version </w:t>
    </w:r>
    <w:r w:rsidR="002D3BB1">
      <w:t>7</w:t>
    </w:r>
    <w:r>
      <w:t xml:space="preserve">: </w:t>
    </w:r>
    <w:r w:rsidR="002D3BB1">
      <w:t>27</w:t>
    </w:r>
    <w:r w:rsidR="00861FD1">
      <w:t>.01.25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AC95" w14:textId="77777777" w:rsidR="002D3BB1" w:rsidRDefault="002D3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49"/>
    <w:rsid w:val="00002C2A"/>
    <w:rsid w:val="00005F88"/>
    <w:rsid w:val="000157B9"/>
    <w:rsid w:val="000312C4"/>
    <w:rsid w:val="00034155"/>
    <w:rsid w:val="00062E50"/>
    <w:rsid w:val="00065BEF"/>
    <w:rsid w:val="000F63D4"/>
    <w:rsid w:val="001043DA"/>
    <w:rsid w:val="00122344"/>
    <w:rsid w:val="00132A30"/>
    <w:rsid w:val="001379CF"/>
    <w:rsid w:val="00145731"/>
    <w:rsid w:val="00154927"/>
    <w:rsid w:val="00167295"/>
    <w:rsid w:val="001A4E58"/>
    <w:rsid w:val="001B7E72"/>
    <w:rsid w:val="001C4EC4"/>
    <w:rsid w:val="001F16BD"/>
    <w:rsid w:val="001F3B28"/>
    <w:rsid w:val="001F68DF"/>
    <w:rsid w:val="00205CE1"/>
    <w:rsid w:val="002109BD"/>
    <w:rsid w:val="0022008B"/>
    <w:rsid w:val="002205E3"/>
    <w:rsid w:val="00222BC5"/>
    <w:rsid w:val="00233B9C"/>
    <w:rsid w:val="00243866"/>
    <w:rsid w:val="00250137"/>
    <w:rsid w:val="002676DF"/>
    <w:rsid w:val="00267DFD"/>
    <w:rsid w:val="00286C54"/>
    <w:rsid w:val="002A6C3C"/>
    <w:rsid w:val="002C2BC3"/>
    <w:rsid w:val="002C5DDD"/>
    <w:rsid w:val="002D325B"/>
    <w:rsid w:val="002D3BB1"/>
    <w:rsid w:val="002E73BF"/>
    <w:rsid w:val="002F4F27"/>
    <w:rsid w:val="0030176E"/>
    <w:rsid w:val="00301835"/>
    <w:rsid w:val="0030530C"/>
    <w:rsid w:val="003072EF"/>
    <w:rsid w:val="00312B49"/>
    <w:rsid w:val="0031735C"/>
    <w:rsid w:val="003238D7"/>
    <w:rsid w:val="0035172F"/>
    <w:rsid w:val="0036385B"/>
    <w:rsid w:val="003649BC"/>
    <w:rsid w:val="003838CB"/>
    <w:rsid w:val="00386A50"/>
    <w:rsid w:val="003D53FE"/>
    <w:rsid w:val="00411A32"/>
    <w:rsid w:val="0041202C"/>
    <w:rsid w:val="004200D6"/>
    <w:rsid w:val="0042047A"/>
    <w:rsid w:val="00423BC3"/>
    <w:rsid w:val="004576C2"/>
    <w:rsid w:val="004715E1"/>
    <w:rsid w:val="00477DAB"/>
    <w:rsid w:val="00493203"/>
    <w:rsid w:val="004B3E35"/>
    <w:rsid w:val="004B4079"/>
    <w:rsid w:val="004C2C02"/>
    <w:rsid w:val="005005E8"/>
    <w:rsid w:val="00512315"/>
    <w:rsid w:val="005237DE"/>
    <w:rsid w:val="005567D3"/>
    <w:rsid w:val="00570A40"/>
    <w:rsid w:val="00574FF1"/>
    <w:rsid w:val="0057722F"/>
    <w:rsid w:val="005915E6"/>
    <w:rsid w:val="005A0731"/>
    <w:rsid w:val="005B1AA8"/>
    <w:rsid w:val="005C5EEE"/>
    <w:rsid w:val="005E0781"/>
    <w:rsid w:val="00613273"/>
    <w:rsid w:val="00616746"/>
    <w:rsid w:val="00645AF3"/>
    <w:rsid w:val="006921F2"/>
    <w:rsid w:val="006B0F20"/>
    <w:rsid w:val="006E4DE3"/>
    <w:rsid w:val="0070369A"/>
    <w:rsid w:val="0071419E"/>
    <w:rsid w:val="0072397D"/>
    <w:rsid w:val="00731F9D"/>
    <w:rsid w:val="007416D2"/>
    <w:rsid w:val="007554B8"/>
    <w:rsid w:val="0076367C"/>
    <w:rsid w:val="0077321D"/>
    <w:rsid w:val="00781398"/>
    <w:rsid w:val="007847CB"/>
    <w:rsid w:val="007B24C9"/>
    <w:rsid w:val="007B2850"/>
    <w:rsid w:val="007B495F"/>
    <w:rsid w:val="007D55B5"/>
    <w:rsid w:val="008121CE"/>
    <w:rsid w:val="0083438C"/>
    <w:rsid w:val="00840503"/>
    <w:rsid w:val="0085052C"/>
    <w:rsid w:val="00861FD1"/>
    <w:rsid w:val="008730A7"/>
    <w:rsid w:val="00884AF3"/>
    <w:rsid w:val="00892D4F"/>
    <w:rsid w:val="008948AC"/>
    <w:rsid w:val="008A19EA"/>
    <w:rsid w:val="008A3A4A"/>
    <w:rsid w:val="008C0F2E"/>
    <w:rsid w:val="008D485E"/>
    <w:rsid w:val="00917655"/>
    <w:rsid w:val="009321A2"/>
    <w:rsid w:val="00947112"/>
    <w:rsid w:val="00952FDE"/>
    <w:rsid w:val="00996514"/>
    <w:rsid w:val="009B1FF2"/>
    <w:rsid w:val="009C0B69"/>
    <w:rsid w:val="009D122D"/>
    <w:rsid w:val="00A34617"/>
    <w:rsid w:val="00A367B2"/>
    <w:rsid w:val="00A5356A"/>
    <w:rsid w:val="00A86424"/>
    <w:rsid w:val="00A86F31"/>
    <w:rsid w:val="00A90FED"/>
    <w:rsid w:val="00AA2C50"/>
    <w:rsid w:val="00AC2BEB"/>
    <w:rsid w:val="00AD1027"/>
    <w:rsid w:val="00AD7311"/>
    <w:rsid w:val="00AF4D39"/>
    <w:rsid w:val="00B0696A"/>
    <w:rsid w:val="00B535F7"/>
    <w:rsid w:val="00B61556"/>
    <w:rsid w:val="00B73800"/>
    <w:rsid w:val="00B75713"/>
    <w:rsid w:val="00B761E5"/>
    <w:rsid w:val="00B846E5"/>
    <w:rsid w:val="00B90FC9"/>
    <w:rsid w:val="00B9101C"/>
    <w:rsid w:val="00BB5555"/>
    <w:rsid w:val="00BC10EC"/>
    <w:rsid w:val="00BD32E8"/>
    <w:rsid w:val="00C0341F"/>
    <w:rsid w:val="00C25A6D"/>
    <w:rsid w:val="00C42F5D"/>
    <w:rsid w:val="00C46A69"/>
    <w:rsid w:val="00C72393"/>
    <w:rsid w:val="00C811FA"/>
    <w:rsid w:val="00CC4851"/>
    <w:rsid w:val="00CD7203"/>
    <w:rsid w:val="00CF3A88"/>
    <w:rsid w:val="00D019EB"/>
    <w:rsid w:val="00D12F1C"/>
    <w:rsid w:val="00D13362"/>
    <w:rsid w:val="00D206F6"/>
    <w:rsid w:val="00D331AA"/>
    <w:rsid w:val="00D57B0A"/>
    <w:rsid w:val="00D57B4C"/>
    <w:rsid w:val="00D738C7"/>
    <w:rsid w:val="00D8730B"/>
    <w:rsid w:val="00D90DC0"/>
    <w:rsid w:val="00D914B7"/>
    <w:rsid w:val="00D91704"/>
    <w:rsid w:val="00D94070"/>
    <w:rsid w:val="00D96F21"/>
    <w:rsid w:val="00DB2343"/>
    <w:rsid w:val="00DB42BF"/>
    <w:rsid w:val="00DE6C83"/>
    <w:rsid w:val="00E21AAA"/>
    <w:rsid w:val="00E46817"/>
    <w:rsid w:val="00E67248"/>
    <w:rsid w:val="00E77830"/>
    <w:rsid w:val="00E97BA5"/>
    <w:rsid w:val="00EC2CB8"/>
    <w:rsid w:val="00EC70B3"/>
    <w:rsid w:val="00ED328D"/>
    <w:rsid w:val="00EE050C"/>
    <w:rsid w:val="00EF1C7D"/>
    <w:rsid w:val="00F24F99"/>
    <w:rsid w:val="00F40A37"/>
    <w:rsid w:val="00F46DE5"/>
    <w:rsid w:val="00F53047"/>
    <w:rsid w:val="00F61EBF"/>
    <w:rsid w:val="00F67ABB"/>
    <w:rsid w:val="00F81AD7"/>
    <w:rsid w:val="00F81C22"/>
    <w:rsid w:val="00FB3245"/>
    <w:rsid w:val="00FD7EFB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1BFA"/>
  <w15:chartTrackingRefBased/>
  <w15:docId w15:val="{BA3B2899-CDB8-43DC-8F7A-B2EF7E6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B4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017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7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67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245"/>
  </w:style>
  <w:style w:type="paragraph" w:styleId="Footer">
    <w:name w:val="footer"/>
    <w:basedOn w:val="Normal"/>
    <w:link w:val="FooterChar"/>
    <w:uiPriority w:val="99"/>
    <w:unhideWhenUsed/>
    <w:rsid w:val="00FB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245"/>
  </w:style>
  <w:style w:type="table" w:styleId="TableGrid">
    <w:name w:val="Table Grid"/>
    <w:basedOn w:val="TableNormal"/>
    <w:uiPriority w:val="39"/>
    <w:rsid w:val="00FB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Garrow</dc:creator>
  <cp:keywords/>
  <dc:description/>
  <cp:lastModifiedBy>David Chambers</cp:lastModifiedBy>
  <cp:revision>2</cp:revision>
  <cp:lastPrinted>2025-01-23T10:18:00Z</cp:lastPrinted>
  <dcterms:created xsi:type="dcterms:W3CDTF">2025-01-31T17:56:00Z</dcterms:created>
  <dcterms:modified xsi:type="dcterms:W3CDTF">2025-01-31T17:56:00Z</dcterms:modified>
</cp:coreProperties>
</file>